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Default="008C1926" w:rsidP="00A76567">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 xml:space="preserve">Two (02) sets for all posts,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5D36B8" w:rsidRDefault="005D36B8" w:rsidP="005D36B8">
      <w:pPr>
        <w:numPr>
          <w:ilvl w:val="0"/>
          <w:numId w:val="5"/>
        </w:numPr>
        <w:shd w:val="clear" w:color="auto" w:fill="FFFFFF"/>
        <w:tabs>
          <w:tab w:val="left" w:pos="418"/>
        </w:tabs>
        <w:jc w:val="both"/>
        <w:rPr>
          <w:i/>
          <w:color w:val="000000"/>
          <w:spacing w:val="-11"/>
          <w:sz w:val="20"/>
          <w:szCs w:val="20"/>
        </w:rPr>
      </w:pPr>
      <w:r w:rsidRPr="005D36B8">
        <w:rPr>
          <w:i/>
          <w:color w:val="000000"/>
          <w:spacing w:val="-11"/>
          <w:sz w:val="20"/>
          <w:szCs w:val="20"/>
        </w:rPr>
        <w:t xml:space="preserve">The applicants are required to submit </w:t>
      </w:r>
      <w:r w:rsidRPr="005D36B8">
        <w:rPr>
          <w:b/>
          <w:bCs/>
          <w:i/>
          <w:color w:val="000000"/>
          <w:spacing w:val="-11"/>
          <w:sz w:val="20"/>
          <w:szCs w:val="20"/>
        </w:rPr>
        <w:t>original</w:t>
      </w:r>
      <w:r w:rsidRPr="005D36B8">
        <w:rPr>
          <w:i/>
          <w:color w:val="000000"/>
          <w:spacing w:val="-11"/>
          <w:sz w:val="20"/>
          <w:szCs w:val="20"/>
        </w:rPr>
        <w:t xml:space="preserve"> demand draft / pay order </w:t>
      </w:r>
      <w:r w:rsidRPr="005D36B8">
        <w:rPr>
          <w:b/>
          <w:bCs/>
          <w:i/>
          <w:color w:val="000000"/>
          <w:spacing w:val="-11"/>
          <w:sz w:val="20"/>
          <w:szCs w:val="20"/>
        </w:rPr>
        <w:t>(Non-refundable)</w:t>
      </w:r>
      <w:r w:rsidRPr="005D36B8">
        <w:rPr>
          <w:i/>
          <w:color w:val="000000"/>
          <w:spacing w:val="-11"/>
          <w:sz w:val="20"/>
          <w:szCs w:val="20"/>
        </w:rPr>
        <w:t xml:space="preserve"> of </w:t>
      </w:r>
      <w:r w:rsidR="00150AAC">
        <w:rPr>
          <w:i/>
          <w:color w:val="000000"/>
          <w:spacing w:val="-11"/>
          <w:sz w:val="20"/>
          <w:szCs w:val="20"/>
        </w:rPr>
        <w:t xml:space="preserve">         </w:t>
      </w:r>
      <w:r w:rsidRPr="005D36B8">
        <w:rPr>
          <w:i/>
          <w:color w:val="000000"/>
          <w:spacing w:val="-11"/>
          <w:sz w:val="20"/>
          <w:szCs w:val="20"/>
        </w:rPr>
        <w:t xml:space="preserve">Rs. </w:t>
      </w:r>
      <w:r w:rsidRPr="005D36B8">
        <w:rPr>
          <w:b/>
          <w:bCs/>
          <w:i/>
          <w:color w:val="000000"/>
          <w:spacing w:val="-11"/>
          <w:sz w:val="20"/>
          <w:szCs w:val="20"/>
        </w:rPr>
        <w:t>1200/- (for BPS-20 &amp; above) and Rs. 1000/- (for BPS-18 &amp; 19</w:t>
      </w:r>
      <w:r w:rsidRPr="005D36B8">
        <w:rPr>
          <w:i/>
          <w:color w:val="000000"/>
          <w:spacing w:val="-11"/>
          <w:sz w:val="20"/>
          <w:szCs w:val="20"/>
        </w:rPr>
        <w:t>) for Bank of Punjab Only, in favor of “Treasurer, University of Gujrat” payable at Bank of Punjab, University of Gujrat (Branch Code 0165) along-with others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Applicants applying for more than 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150AAC">
        <w:trPr>
          <w:trHeight w:val="407"/>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3"/>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B48D5">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6B48D5">
        <w:trPr>
          <w:trHeight w:val="445"/>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6B48D5">
        <w:trPr>
          <w:trHeight w:val="490"/>
        </w:trPr>
        <w:tc>
          <w:tcPr>
            <w:tcW w:w="3198" w:type="dxa"/>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150AAC">
        <w:trPr>
          <w:trHeight w:val="355"/>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150AAC">
        <w:trPr>
          <w:trHeight w:val="355"/>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150AAC">
        <w:trPr>
          <w:trHeight w:val="391"/>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A55166">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sidR="00A55166">
        <w:rPr>
          <w:rFonts w:ascii="Times New Roman" w:hAnsi="Times New Roman" w:cs="Times New Roman"/>
          <w:i/>
          <w:iCs/>
          <w:sz w:val="20"/>
          <w:szCs w:val="20"/>
        </w:rPr>
        <w:t>three</w:t>
      </w:r>
      <w:r>
        <w:rPr>
          <w:rFonts w:ascii="Times New Roman" w:hAnsi="Times New Roman" w:cs="Times New Roman"/>
          <w:i/>
          <w:iCs/>
          <w:sz w:val="20"/>
          <w:szCs w:val="20"/>
        </w:rPr>
        <w:t xml:space="preserve"> (</w:t>
      </w:r>
      <w:r w:rsidR="00A55166">
        <w:rPr>
          <w:rFonts w:ascii="Times New Roman" w:hAnsi="Times New Roman" w:cs="Times New Roman"/>
          <w:i/>
          <w:iCs/>
          <w:sz w:val="20"/>
          <w:szCs w:val="20"/>
        </w:rPr>
        <w:t>3</w:t>
      </w:r>
      <w:r>
        <w:rPr>
          <w:rFonts w:ascii="Times New Roman" w:hAnsi="Times New Roman" w:cs="Times New Roman"/>
          <w:i/>
          <w:iCs/>
          <w:sz w:val="20"/>
          <w:szCs w:val="20"/>
        </w:rPr>
        <w:t>)</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A55166">
        <w:trPr>
          <w:trHeight w:val="1507"/>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Pr="00A77E01" w:rsidRDefault="00CB0204" w:rsidP="00CB0204">
            <w:pPr>
              <w:shd w:val="clear" w:color="auto" w:fill="FFFFFF"/>
              <w:tabs>
                <w:tab w:val="left" w:pos="418"/>
              </w:tabs>
              <w:jc w:val="both"/>
              <w:rPr>
                <w:i/>
                <w:iCs/>
                <w:color w:val="000000"/>
                <w:spacing w:val="-11"/>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001E3130">
              <w:rPr>
                <w:b/>
                <w:bCs/>
                <w:i/>
                <w:iCs/>
                <w:color w:val="000000"/>
                <w:sz w:val="16"/>
                <w:szCs w:val="16"/>
              </w:rPr>
              <w:t xml:space="preserve"> and submitted till closing date</w:t>
            </w:r>
            <w:r w:rsidRPr="00A77E01">
              <w:rPr>
                <w:bCs/>
                <w:i/>
                <w:iCs/>
                <w:color w:val="000000"/>
                <w:sz w:val="16"/>
                <w:szCs w:val="16"/>
              </w:rPr>
              <w:t>.</w:t>
            </w:r>
          </w:p>
          <w:p w:rsidR="00150AAC" w:rsidRDefault="00CB0204" w:rsidP="00A55166">
            <w:pPr>
              <w:rPr>
                <w:i/>
                <w:iCs/>
                <w:color w:val="000000"/>
                <w:sz w:val="16"/>
                <w:szCs w:val="16"/>
              </w:rPr>
            </w:pPr>
            <w:r w:rsidRPr="00A77E01">
              <w:rPr>
                <w:i/>
                <w:iCs/>
                <w:color w:val="000000"/>
                <w:sz w:val="16"/>
                <w:szCs w:val="16"/>
              </w:rPr>
              <w:t>*The experience gained as on Daily basis, Part time, Visiting, Honorary and Apprentice Shall not be considered / counted.</w:t>
            </w:r>
          </w:p>
          <w:p w:rsidR="00A55166" w:rsidRPr="00A55166" w:rsidRDefault="00A55166" w:rsidP="00A55166">
            <w:pPr>
              <w:ind w:right="144"/>
              <w:jc w:val="both"/>
              <w:rPr>
                <w:i/>
                <w:iCs/>
                <w:color w:val="000000"/>
                <w:sz w:val="16"/>
                <w:szCs w:val="16"/>
              </w:rPr>
            </w:pPr>
            <w:r w:rsidRPr="00A55166">
              <w:rPr>
                <w:i/>
                <w:iCs/>
                <w:color w:val="000000"/>
                <w:sz w:val="16"/>
                <w:szCs w:val="16"/>
              </w:rPr>
              <w:t xml:space="preserve">*The applicant from </w:t>
            </w:r>
            <w:r w:rsidRPr="00A55166">
              <w:rPr>
                <w:b/>
                <w:bCs/>
                <w:i/>
                <w:iCs/>
                <w:color w:val="000000"/>
                <w:sz w:val="16"/>
                <w:szCs w:val="16"/>
              </w:rPr>
              <w:t>Pakistan Armed Forces</w:t>
            </w:r>
            <w:r w:rsidRPr="00A55166">
              <w:rPr>
                <w:i/>
                <w:iCs/>
                <w:color w:val="000000"/>
                <w:sz w:val="16"/>
                <w:szCs w:val="16"/>
              </w:rPr>
              <w:t xml:space="preserve"> must submit their academic (Instructional) and or administrative (Staff &amp; Command) appointments / experience certificate from concerned Headquarter.</w:t>
            </w:r>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lastRenderedPageBreak/>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970920">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0A6772" w:rsidRPr="00B70343" w:rsidRDefault="000A6772" w:rsidP="000A6772">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HEC Equivalence /PEC Letter/Certificate (where applicable)</w:t>
            </w:r>
          </w:p>
          <w:p w:rsidR="00970920" w:rsidRPr="00B70343" w:rsidRDefault="00970920" w:rsidP="00794FB9">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Default="007F3D7E">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w:t>
                            </w:r>
                            <w:r w:rsidR="003D2E9E">
                              <w:rPr>
                                <w:b/>
                                <w:iCs/>
                                <w:sz w:val="32"/>
                                <w:szCs w:val="32"/>
                              </w:rPr>
                              <w:t>-18 and BPS-</w:t>
                            </w:r>
                            <w:r>
                              <w:rPr>
                                <w:b/>
                                <w:iCs/>
                                <w:sz w:val="32"/>
                                <w:szCs w:val="32"/>
                              </w:rPr>
                              <w:t>19</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A55166" w:rsidP="00A55166">
            <w:pPr>
              <w:pStyle w:val="Default"/>
              <w:rPr>
                <w:rFonts w:ascii="Times New Roman" w:hAnsi="Times New Roman"/>
                <w:b/>
                <w:iCs/>
                <w:color w:val="auto"/>
                <w:sz w:val="28"/>
                <w:szCs w:val="22"/>
              </w:rPr>
            </w:pPr>
            <w:r>
              <w:rPr>
                <w:rFonts w:ascii="Times New Roman" w:hAnsi="Times New Roman"/>
                <w:b/>
                <w:iCs/>
                <w:color w:val="auto"/>
                <w:sz w:val="28"/>
                <w:szCs w:val="22"/>
              </w:rPr>
              <w:tab/>
            </w:r>
            <w:r>
              <w:rPr>
                <w:rFonts w:ascii="Times New Roman" w:hAnsi="Times New Roman"/>
                <w:b/>
                <w:iCs/>
                <w:color w:val="auto"/>
                <w:sz w:val="28"/>
                <w:szCs w:val="22"/>
              </w:rPr>
              <w:tab/>
            </w:r>
            <w:r>
              <w:rPr>
                <w:rFonts w:ascii="Times New Roman" w:hAnsi="Times New Roman"/>
                <w:b/>
                <w:iCs/>
                <w:color w:val="auto"/>
                <w:sz w:val="28"/>
                <w:szCs w:val="22"/>
              </w:rPr>
              <w:tab/>
            </w:r>
            <w:r w:rsidR="009E6C7C"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009E6C7C" w:rsidRPr="00BB73A9">
              <w:rPr>
                <w:rFonts w:ascii="Times New Roman" w:hAnsi="Times New Roman"/>
                <w:b/>
                <w:iCs/>
                <w:color w:val="auto"/>
                <w:sz w:val="28"/>
                <w:szCs w:val="22"/>
              </w:rPr>
              <w: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7707" w:type="dxa"/>
          </w:tcPr>
          <w:p w:rsidR="009E31D0" w:rsidRPr="00BB73A9" w:rsidRDefault="009E31D0"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3D5EA6">
        <w:trPr>
          <w:trHeight w:val="278"/>
        </w:trPr>
        <w:tc>
          <w:tcPr>
            <w:tcW w:w="9738" w:type="dxa"/>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3D5EA6">
        <w:trPr>
          <w:trHeight w:val="368"/>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764"/>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bookmarkStart w:id="0" w:name="_GoBack"/>
            <w:bookmarkEnd w:id="0"/>
          </w:p>
        </w:tc>
      </w:tr>
      <w:tr w:rsidR="00CE0257" w:rsidRPr="003C169D" w:rsidTr="003D5EA6">
        <w:trPr>
          <w:trHeight w:val="476"/>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tcPr>
          <w:p w:rsidR="00CE0257" w:rsidRPr="00F10240" w:rsidRDefault="00CE0257" w:rsidP="003D5EA6">
            <w:pPr>
              <w:spacing w:line="276" w:lineRule="auto"/>
              <w:rPr>
                <w:rFonts w:asciiTheme="majorBidi" w:hAnsiTheme="majorBidi" w:cstheme="majorBidi"/>
                <w:b/>
                <w:bCs/>
              </w:rPr>
            </w:pPr>
            <w:r w:rsidRPr="00F10240">
              <w:rPr>
                <w:rFonts w:asciiTheme="majorBidi" w:hAnsiTheme="majorBidi" w:cstheme="majorBidi"/>
                <w:b/>
                <w:bCs/>
              </w:rPr>
              <w:t>Reference and Date of enclosed Experience Letter to be verified:</w:t>
            </w:r>
            <w:r w:rsidR="00F10240">
              <w:rPr>
                <w:rFonts w:asciiTheme="majorBidi" w:hAnsiTheme="majorBidi" w:cstheme="majorBidi"/>
                <w:b/>
                <w:bCs/>
              </w:rPr>
              <w:t xml:space="preserve"> (Mandatory)</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24" w:type="dxa"/>
        <w:tblInd w:w="-5" w:type="dxa"/>
        <w:tblLook w:val="04A0" w:firstRow="1" w:lastRow="0" w:firstColumn="1" w:lastColumn="0" w:noHBand="0" w:noVBand="1"/>
      </w:tblPr>
      <w:tblGrid>
        <w:gridCol w:w="571"/>
        <w:gridCol w:w="1593"/>
        <w:gridCol w:w="818"/>
        <w:gridCol w:w="2068"/>
        <w:gridCol w:w="308"/>
        <w:gridCol w:w="944"/>
        <w:gridCol w:w="1618"/>
        <w:gridCol w:w="1804"/>
      </w:tblGrid>
      <w:tr w:rsidR="00CE0257" w:rsidRPr="003C169D" w:rsidTr="00845311">
        <w:tc>
          <w:tcPr>
            <w:tcW w:w="9724" w:type="dxa"/>
            <w:gridSpan w:val="8"/>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845311">
        <w:trPr>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845311">
        <w:trPr>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B3068D">
            <w:pPr>
              <w:spacing w:line="276" w:lineRule="auto"/>
              <w:rPr>
                <w:rFonts w:asciiTheme="majorBidi" w:hAnsiTheme="majorBidi" w:cstheme="majorBidi"/>
              </w:rPr>
            </w:pPr>
          </w:p>
        </w:tc>
      </w:tr>
      <w:tr w:rsidR="00CE0257" w:rsidRPr="00BB73A9" w:rsidTr="00845311">
        <w:trPr>
          <w:trHeight w:val="22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845311">
        <w:trPr>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845311">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 AUTHORITY:</w:t>
            </w:r>
          </w:p>
        </w:tc>
      </w:tr>
      <w:tr w:rsidR="00CE0257" w:rsidRPr="00BB73A9" w:rsidTr="00845311">
        <w:trPr>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Name of the CEO / Head/VC/Registrar etc.:</w:t>
            </w:r>
          </w:p>
        </w:tc>
      </w:tr>
      <w:tr w:rsidR="00CE0257" w:rsidRPr="00BB73A9" w:rsidTr="00845311">
        <w:trPr>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845311">
        <w:trPr>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845311">
        <w:trPr>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CE0257">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8CE" w:rsidRDefault="00C778CE" w:rsidP="007D0C6F">
      <w:pPr>
        <w:pStyle w:val="Default"/>
      </w:pPr>
      <w:r>
        <w:separator/>
      </w:r>
    </w:p>
  </w:endnote>
  <w:endnote w:type="continuationSeparator" w:id="0">
    <w:p w:rsidR="00C778CE" w:rsidRDefault="00C778CE"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3A2FBA">
      <w:rPr>
        <w:b/>
        <w:i/>
        <w:noProof/>
      </w:rPr>
      <w:t>5</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3A2FBA">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8CE" w:rsidRDefault="00C778CE" w:rsidP="007D0C6F">
      <w:pPr>
        <w:pStyle w:val="Default"/>
      </w:pPr>
      <w:r>
        <w:separator/>
      </w:r>
    </w:p>
  </w:footnote>
  <w:footnote w:type="continuationSeparator" w:id="0">
    <w:p w:rsidR="00C778CE" w:rsidRDefault="00C778CE"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07pt;height:767.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0AAC"/>
    <w:rsid w:val="001512C5"/>
    <w:rsid w:val="001528F7"/>
    <w:rsid w:val="00154F2A"/>
    <w:rsid w:val="00160916"/>
    <w:rsid w:val="001623BA"/>
    <w:rsid w:val="00163B20"/>
    <w:rsid w:val="0016755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D2B5A"/>
    <w:rsid w:val="001D5639"/>
    <w:rsid w:val="001D658F"/>
    <w:rsid w:val="001D76E2"/>
    <w:rsid w:val="001E0A23"/>
    <w:rsid w:val="001E3130"/>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20467"/>
    <w:rsid w:val="002229CA"/>
    <w:rsid w:val="002310ED"/>
    <w:rsid w:val="00232495"/>
    <w:rsid w:val="00235C07"/>
    <w:rsid w:val="002360A7"/>
    <w:rsid w:val="0023624A"/>
    <w:rsid w:val="00236A99"/>
    <w:rsid w:val="00237A36"/>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2FBA"/>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1FB"/>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4551"/>
    <w:rsid w:val="00A74F93"/>
    <w:rsid w:val="00A760FB"/>
    <w:rsid w:val="00A76567"/>
    <w:rsid w:val="00A765D5"/>
    <w:rsid w:val="00A7747A"/>
    <w:rsid w:val="00A77E01"/>
    <w:rsid w:val="00A8285F"/>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0DC4"/>
    <w:rsid w:val="00C61F83"/>
    <w:rsid w:val="00C63FD5"/>
    <w:rsid w:val="00C6634D"/>
    <w:rsid w:val="00C67415"/>
    <w:rsid w:val="00C72BB7"/>
    <w:rsid w:val="00C7378F"/>
    <w:rsid w:val="00C778CE"/>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5B61"/>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3026F"/>
    <w:rsid w:val="00E30D06"/>
    <w:rsid w:val="00E31393"/>
    <w:rsid w:val="00E31643"/>
    <w:rsid w:val="00E357E8"/>
    <w:rsid w:val="00E40700"/>
    <w:rsid w:val="00E4246A"/>
    <w:rsid w:val="00E56273"/>
    <w:rsid w:val="00E566E6"/>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0240"/>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492CE"/>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4DCAD-4345-4FB8-A379-96E1FB18F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2</cp:revision>
  <cp:lastPrinted>2021-06-14T05:17:00Z</cp:lastPrinted>
  <dcterms:created xsi:type="dcterms:W3CDTF">2021-06-14T07:16:00Z</dcterms:created>
  <dcterms:modified xsi:type="dcterms:W3CDTF">2021-06-14T07:16:00Z</dcterms:modified>
</cp:coreProperties>
</file>